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BD" w:rsidRPr="00E677BD" w:rsidRDefault="00E677BD" w:rsidP="00E677B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Кадровая по</w:t>
      </w:r>
      <w:r w:rsidRPr="00E677BD">
        <w:rPr>
          <w:rFonts w:ascii="Times New Roman" w:hAnsi="Times New Roman" w:cs="Times New Roman"/>
          <w:b/>
          <w:bCs/>
          <w:sz w:val="28"/>
          <w:szCs w:val="28"/>
        </w:rPr>
        <w:t>литик</w:t>
      </w:r>
      <w:proofErr w:type="gramStart"/>
      <w:r w:rsidRPr="00E677BD">
        <w:rPr>
          <w:rFonts w:ascii="Times New Roman" w:hAnsi="Times New Roman" w:cs="Times New Roman"/>
          <w:b/>
          <w:bCs/>
          <w:sz w:val="28"/>
          <w:szCs w:val="28"/>
        </w:rPr>
        <w:t>а ООО</w:t>
      </w:r>
      <w:proofErr w:type="gramEnd"/>
      <w:r w:rsidRPr="00E677B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E677BD">
        <w:rPr>
          <w:rFonts w:ascii="Times New Roman" w:hAnsi="Times New Roman" w:cs="Times New Roman"/>
          <w:b/>
          <w:bCs/>
          <w:sz w:val="28"/>
          <w:szCs w:val="28"/>
        </w:rPr>
        <w:t>Гидроэлектромонтаж</w:t>
      </w:r>
      <w:proofErr w:type="spellEnd"/>
      <w:r w:rsidRPr="00E677B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62496" w:rsidRPr="00235BE3" w:rsidRDefault="00674594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Люди - самый ценный ресурс. Интеллектуальный потенциал и опыт работников -</w:t>
      </w:r>
      <w:r>
        <w:rPr>
          <w:rFonts w:ascii="Times New Roman" w:hAnsi="Times New Roman" w:cs="Times New Roman"/>
          <w:sz w:val="28"/>
          <w:szCs w:val="28"/>
        </w:rPr>
        <w:t xml:space="preserve"> основа развития и процветания предприятия</w:t>
      </w:r>
      <w:r w:rsidRPr="00235BE3">
        <w:rPr>
          <w:rFonts w:ascii="Times New Roman" w:hAnsi="Times New Roman" w:cs="Times New Roman"/>
          <w:sz w:val="28"/>
          <w:szCs w:val="28"/>
        </w:rPr>
        <w:t>. Кадровая политика ориентирована на повышение профессионализма работников, сочетание уникального опыта и мастерства ветеранов с энергией и талантом молодых, создание равных условий для развития творческой инициативы, самореализации и карьерного роста.</w:t>
      </w:r>
    </w:p>
    <w:p w:rsidR="00F62496" w:rsidRPr="00235BE3" w:rsidRDefault="00F62496" w:rsidP="00825BA0">
      <w:pPr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Кадровая политик</w:t>
      </w:r>
      <w:proofErr w:type="gramStart"/>
      <w:r w:rsidRPr="00235BE3">
        <w:rPr>
          <w:rFonts w:ascii="Times New Roman" w:hAnsi="Times New Roman" w:cs="Times New Roman"/>
          <w:sz w:val="28"/>
          <w:szCs w:val="28"/>
        </w:rPr>
        <w:t xml:space="preserve">а </w:t>
      </w:r>
      <w:r w:rsidR="00674594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6745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4594">
        <w:rPr>
          <w:rFonts w:ascii="Times New Roman" w:hAnsi="Times New Roman" w:cs="Times New Roman"/>
          <w:sz w:val="28"/>
          <w:szCs w:val="28"/>
        </w:rPr>
        <w:t>Гидроэлектромонтаж</w:t>
      </w:r>
      <w:proofErr w:type="spellEnd"/>
      <w:r w:rsidR="00674594">
        <w:rPr>
          <w:rFonts w:ascii="Times New Roman" w:hAnsi="Times New Roman" w:cs="Times New Roman"/>
          <w:sz w:val="28"/>
          <w:szCs w:val="28"/>
        </w:rPr>
        <w:t xml:space="preserve">» </w:t>
      </w:r>
      <w:r w:rsidRPr="00235BE3">
        <w:rPr>
          <w:rFonts w:ascii="Times New Roman" w:hAnsi="Times New Roman" w:cs="Times New Roman"/>
          <w:sz w:val="28"/>
          <w:szCs w:val="28"/>
        </w:rPr>
        <w:t xml:space="preserve"> -</w:t>
      </w:r>
      <w:r w:rsidR="00674594">
        <w:rPr>
          <w:rFonts w:ascii="Times New Roman" w:hAnsi="Times New Roman" w:cs="Times New Roman"/>
          <w:sz w:val="28"/>
          <w:szCs w:val="28"/>
        </w:rPr>
        <w:t xml:space="preserve"> </w:t>
      </w:r>
      <w:r w:rsidRPr="00235BE3">
        <w:rPr>
          <w:rFonts w:ascii="Times New Roman" w:hAnsi="Times New Roman" w:cs="Times New Roman"/>
          <w:sz w:val="28"/>
          <w:szCs w:val="28"/>
        </w:rPr>
        <w:t xml:space="preserve"> это генеральное направление кадровой работы, совокупность методов, форм, организационного механизма, направленных на сохранение, укрепление и развитие кадрового потенциала, на создание квалифицированного и сплоченного коллектива, способного своевременно решать поставленные перед ним задачи с учетом стратегии развития предприятия.</w:t>
      </w:r>
    </w:p>
    <w:p w:rsidR="00F62496" w:rsidRPr="00235BE3" w:rsidRDefault="00674594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62496" w:rsidRPr="00235BE3">
        <w:rPr>
          <w:rFonts w:ascii="Times New Roman" w:hAnsi="Times New Roman" w:cs="Times New Roman"/>
          <w:sz w:val="28"/>
          <w:szCs w:val="28"/>
        </w:rPr>
        <w:t xml:space="preserve">лавной целью кадровой политики является сохранение оптимального численного и качественного состава персонала, способного на высоком профессиональном уровне обеспечить </w:t>
      </w:r>
      <w:r>
        <w:rPr>
          <w:rFonts w:ascii="Times New Roman" w:hAnsi="Times New Roman" w:cs="Times New Roman"/>
          <w:sz w:val="28"/>
          <w:szCs w:val="28"/>
        </w:rPr>
        <w:t>выполнение производственных задач.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2. Целями кадровой политик</w:t>
      </w:r>
      <w:proofErr w:type="gramStart"/>
      <w:r w:rsidRPr="00235BE3">
        <w:rPr>
          <w:rFonts w:ascii="Times New Roman" w:hAnsi="Times New Roman" w:cs="Times New Roman"/>
          <w:sz w:val="28"/>
          <w:szCs w:val="28"/>
        </w:rPr>
        <w:t xml:space="preserve">и </w:t>
      </w:r>
      <w:r w:rsidR="00674594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674594">
        <w:rPr>
          <w:rFonts w:ascii="Times New Roman" w:hAnsi="Times New Roman" w:cs="Times New Roman"/>
          <w:sz w:val="28"/>
          <w:szCs w:val="28"/>
        </w:rPr>
        <w:t xml:space="preserve"> «ГЭМ» </w:t>
      </w:r>
      <w:r w:rsidRPr="00235BE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сохранение и развитие персонала предприятия;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 xml:space="preserve">- улучшение качества </w:t>
      </w:r>
      <w:r w:rsidR="00674594">
        <w:rPr>
          <w:rFonts w:ascii="Times New Roman" w:hAnsi="Times New Roman" w:cs="Times New Roman"/>
          <w:sz w:val="28"/>
          <w:szCs w:val="28"/>
        </w:rPr>
        <w:t>управления</w:t>
      </w:r>
      <w:r w:rsidRPr="00235BE3">
        <w:rPr>
          <w:rFonts w:ascii="Times New Roman" w:hAnsi="Times New Roman" w:cs="Times New Roman"/>
          <w:sz w:val="28"/>
          <w:szCs w:val="28"/>
        </w:rPr>
        <w:t xml:space="preserve"> всех уровней;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оптимизация численности персонала предприятия на основе выводов экономического анализа использования человеческих ресурсов;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высокая результативность труда работников предприятия;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удовлетворенность работников предприятия своей профессиональной деятельностью;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взаимопонимание руководителей и сотрудников предприятия;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работа каждого сотрудника для достижения всеобщих целей развития предприятия;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обеспечение стабильного положения предприятия и его работников в будущем.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3. Кадровая политика предприятия строится на следующих положениях: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lastRenderedPageBreak/>
        <w:t>- основным конкурентным преимуществом предприятия являются его работники;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предприятие стремится создать единый сплоченный коллектив профессионалов высокого уровня;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успех предприятия зависит от усилий каждого работника, его профессионализма, активности и инициативности, стремления повышать свой профессиональный уровень;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предприятие стремится обеспечить максимально благоприятные условия для деятельности каждого работника и достижения наиболее высоких результатов деятельности;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предприятие заботится о своих работниках;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предприятие и его работники растут и развиваются вместе, они - неразделимое целое.</w:t>
      </w:r>
    </w:p>
    <w:p w:rsidR="00F62496" w:rsidRPr="00235BE3" w:rsidRDefault="00F62496" w:rsidP="00825BA0">
      <w:pPr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4. Принципы кадровой политики: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взаимодействие между сотрудниками и руководителями компании строится на основе взаимного доверия, уважения и внимания к возникающим проблемам;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развитие предприятия обеспечивается за счет профессионального, творческого и личностного развития его работников. Предприятие осуществляет развитие работников (их обучение, стажировки, обмен опытом, участие в конференциях и прочее) за свой счет и с добровольного согласия работников;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предприятие относится к высококвалифицированным работникам как кадровой элите, заботится об оптимальных условиях их работы, профессиональном развитии и карьерном росте;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квалифицированные специалисты имеют приоритетное право занятия управленческих должностей;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предприятие приветствует пополнение кадров молодыми специалистами;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предприятие видит себя как сплоченный коллектив, содружество инициативных, небезразличных людей, готовых к взаимовыручке и командной работе;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lastRenderedPageBreak/>
        <w:t>- успехи предприятия - это успехи его сотрудников, результат работы - всеобщий результат труда, вклад каждого в общее дело. Каждый несет ответственность за качество своего труда перед коллегами.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5. Кадровая политика решает задачи: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обеспечения высокого качества найма, отбора и подбора персонала;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непрерывного развития руководящего состава;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рациональной расстановки персонала с учетом потребностей производства и индивидуальных особенностей работника, его продвижения;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построения эффективной системы служебно-профессионального продвижения;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повышения уровня удовлетворенности трудом и дальнейшего расширения условий для самореализации;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охраны труда и заботы о здоровье персонала;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обеспечения и расширения социальных гарантий и социальных льгот;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 xml:space="preserve">- повышения уровня и гибкости корпоративной культуры, стимулирующей взаимную ответственность работника и работодателя, стремление сделать предприятие лучшей организацией за счет поддержки инициативы </w:t>
      </w:r>
      <w:r w:rsidR="00C7679F">
        <w:rPr>
          <w:rFonts w:ascii="Times New Roman" w:hAnsi="Times New Roman" w:cs="Times New Roman"/>
          <w:sz w:val="28"/>
          <w:szCs w:val="28"/>
        </w:rPr>
        <w:t>на всех уровнях, открытости и и</w:t>
      </w:r>
      <w:r w:rsidRPr="00235BE3">
        <w:rPr>
          <w:rFonts w:ascii="Times New Roman" w:hAnsi="Times New Roman" w:cs="Times New Roman"/>
          <w:sz w:val="28"/>
          <w:szCs w:val="28"/>
        </w:rPr>
        <w:t>н</w:t>
      </w:r>
      <w:r w:rsidR="00C7679F">
        <w:rPr>
          <w:rFonts w:ascii="Times New Roman" w:hAnsi="Times New Roman" w:cs="Times New Roman"/>
          <w:sz w:val="28"/>
          <w:szCs w:val="28"/>
        </w:rPr>
        <w:t>новаций</w:t>
      </w:r>
      <w:r w:rsidRPr="00235BE3">
        <w:rPr>
          <w:rFonts w:ascii="Times New Roman" w:hAnsi="Times New Roman" w:cs="Times New Roman"/>
          <w:sz w:val="28"/>
          <w:szCs w:val="28"/>
        </w:rPr>
        <w:t>.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6. Методы кадровой политики: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переход на упреждающие и активные составляющие в кадровой работе;</w:t>
      </w:r>
    </w:p>
    <w:p w:rsidR="00F62496" w:rsidRPr="00235BE3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равноправное партнерство подразделений предприятия со службой управления персоналом;</w:t>
      </w:r>
    </w:p>
    <w:p w:rsidR="00F62496" w:rsidRDefault="00F62496" w:rsidP="00674594">
      <w:pPr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hAnsi="Times New Roman" w:cs="Times New Roman"/>
          <w:sz w:val="28"/>
          <w:szCs w:val="28"/>
        </w:rPr>
        <w:t>- организационная интеграция, осуществляемая путем включения руководителей всех уровней в кадровый менеджмент.</w:t>
      </w:r>
    </w:p>
    <w:p w:rsidR="00AF1623" w:rsidRDefault="00AF1623" w:rsidP="00674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748">
        <w:rPr>
          <w:rFonts w:ascii="Times New Roman" w:hAnsi="Times New Roman" w:cs="Times New Roman"/>
          <w:b/>
          <w:sz w:val="28"/>
          <w:szCs w:val="28"/>
        </w:rPr>
        <w:t>Реализация  кадровой и социальной политик</w:t>
      </w:r>
      <w:proofErr w:type="gramStart"/>
      <w:r w:rsidRPr="007D4748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7D474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D4748">
        <w:rPr>
          <w:rFonts w:ascii="Times New Roman" w:hAnsi="Times New Roman" w:cs="Times New Roman"/>
          <w:b/>
          <w:sz w:val="28"/>
          <w:szCs w:val="28"/>
        </w:rPr>
        <w:t>Гидроэлектромонтаж</w:t>
      </w:r>
      <w:proofErr w:type="spellEnd"/>
      <w:r w:rsidRPr="007D4748">
        <w:rPr>
          <w:rFonts w:ascii="Times New Roman" w:hAnsi="Times New Roman" w:cs="Times New Roman"/>
          <w:b/>
          <w:sz w:val="28"/>
          <w:szCs w:val="28"/>
        </w:rPr>
        <w:t>»</w:t>
      </w:r>
      <w:r w:rsidR="007D4748" w:rsidRPr="007D4748">
        <w:rPr>
          <w:rFonts w:ascii="Times New Roman" w:hAnsi="Times New Roman" w:cs="Times New Roman"/>
          <w:b/>
          <w:sz w:val="28"/>
          <w:szCs w:val="28"/>
        </w:rPr>
        <w:t xml:space="preserve"> в 2013 году</w:t>
      </w:r>
    </w:p>
    <w:p w:rsidR="007D4748" w:rsidRDefault="007D4748" w:rsidP="007D4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кадровых изменениях в период с января 2013г. по декабрь 2013г.:</w:t>
      </w:r>
    </w:p>
    <w:p w:rsidR="007D4748" w:rsidRDefault="007D4748" w:rsidP="007D4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– 66 человек</w:t>
      </w:r>
    </w:p>
    <w:p w:rsidR="007D4748" w:rsidRDefault="007D4748" w:rsidP="007D4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уволено –  55</w:t>
      </w:r>
      <w:r w:rsidRPr="00851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7D4748" w:rsidRDefault="007D4748" w:rsidP="007D4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- 27 человек</w:t>
      </w:r>
    </w:p>
    <w:p w:rsidR="007D4748" w:rsidRPr="005D7728" w:rsidRDefault="007D4748" w:rsidP="007D4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о текучести кадров - 5% (текучесть персонала связана с приемом временных работников в летний период)</w:t>
      </w:r>
    </w:p>
    <w:p w:rsidR="007D4748" w:rsidRDefault="007D4748" w:rsidP="007D4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выполнении плана подготовки, переподготовки и повышения квалификации кадров – план  выполнен 100%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обучено</w:t>
      </w:r>
      <w:r w:rsidRPr="002A6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55   чел.)</w:t>
      </w:r>
    </w:p>
    <w:p w:rsidR="007D4748" w:rsidRPr="00A039D7" w:rsidRDefault="007D4748" w:rsidP="007D4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внутренней аттестации персонала – положительно (аттестованы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апрель-июль 2012г.)</w:t>
      </w:r>
    </w:p>
    <w:p w:rsidR="007D4748" w:rsidRDefault="007D4748" w:rsidP="007D4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предприятии созданы благоприятные условия для повышения квалификации и переобучения персонала. В 2013гг. было обучено 79 человек из них:  повышение квалификации -  20 человек    (ИТР),  на обучение смежной профессии - 50 человек   (ППП), на подтверждение аттестации –   9   человек.</w:t>
      </w:r>
    </w:p>
    <w:p w:rsidR="007D4748" w:rsidRDefault="007D4748" w:rsidP="007D4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целях укрепления корпоративной культуры совместно с профсоюзом были проведены культурно-массовые мероприятия посвященные «Дню защитников Отечества», «Международному женскому дню 8марта», «Дню 10-летия предприятия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Гидроэлектромонтаж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сотрудники поощрены денежными выплатами. Всего на материальное поощрение работников в 2013гг. было направлено  1.285.000 рублей.</w:t>
      </w:r>
    </w:p>
    <w:p w:rsidR="007D4748" w:rsidRDefault="007D4748" w:rsidP="007D4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Коллективному договору в 2013гг. по личным заявлениям работников была выплачена материальная помощь на следующие нужды:</w:t>
      </w:r>
    </w:p>
    <w:p w:rsidR="007D4748" w:rsidRDefault="007D4748" w:rsidP="007D4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лечение – 267.000    (11 чел.), </w:t>
      </w:r>
    </w:p>
    <w:p w:rsidR="007D4748" w:rsidRDefault="007D4748" w:rsidP="007D4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рождением ребенка и организацией детской путевки -   160.000  (16 чел.), </w:t>
      </w:r>
    </w:p>
    <w:p w:rsidR="007D4748" w:rsidRDefault="007D4748" w:rsidP="007D4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смертью родственников  – 528.931   (16  чел.), </w:t>
      </w:r>
    </w:p>
    <w:p w:rsidR="007D4748" w:rsidRDefault="007D4748" w:rsidP="007D4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регистрацией брака – 35.000    (7  чел.)</w:t>
      </w:r>
    </w:p>
    <w:p w:rsidR="007D4748" w:rsidRDefault="007D4748" w:rsidP="007D4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юбилейными и праздничными датами -   294.000  (120  чел).</w:t>
      </w:r>
    </w:p>
    <w:p w:rsidR="007D4748" w:rsidRPr="007D4748" w:rsidRDefault="007D4748" w:rsidP="007D47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Ежегодные очередные отпуска предоставлялись в течение года, в основном,  по утвержденному графику с учетом пожеланий работников, также отдельным категориям работников предоставлялись дополнительные оплачиваемые отпуска (за вредные условия труда, без сохранения заработной платы, за ненормированный рабочий день)</w:t>
      </w:r>
      <w:bookmarkStart w:id="0" w:name="_GoBack"/>
      <w:bookmarkEnd w:id="0"/>
    </w:p>
    <w:sectPr w:rsidR="007D4748" w:rsidRPr="007D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4C"/>
    <w:rsid w:val="00026C0F"/>
    <w:rsid w:val="00035E5B"/>
    <w:rsid w:val="00057987"/>
    <w:rsid w:val="00090669"/>
    <w:rsid w:val="000A676D"/>
    <w:rsid w:val="000C3C7B"/>
    <w:rsid w:val="000D6AB3"/>
    <w:rsid w:val="000E72BA"/>
    <w:rsid w:val="000F3545"/>
    <w:rsid w:val="00130EDD"/>
    <w:rsid w:val="0013592C"/>
    <w:rsid w:val="001368B1"/>
    <w:rsid w:val="0017238D"/>
    <w:rsid w:val="001776D4"/>
    <w:rsid w:val="0018541F"/>
    <w:rsid w:val="00185D03"/>
    <w:rsid w:val="001975EC"/>
    <w:rsid w:val="001C7C9A"/>
    <w:rsid w:val="001E62B3"/>
    <w:rsid w:val="00206047"/>
    <w:rsid w:val="0021041C"/>
    <w:rsid w:val="00235BE3"/>
    <w:rsid w:val="0025505F"/>
    <w:rsid w:val="002737D9"/>
    <w:rsid w:val="00273909"/>
    <w:rsid w:val="002745D8"/>
    <w:rsid w:val="002812FA"/>
    <w:rsid w:val="00281F53"/>
    <w:rsid w:val="002946DA"/>
    <w:rsid w:val="002A7718"/>
    <w:rsid w:val="002B6F4D"/>
    <w:rsid w:val="002D66EA"/>
    <w:rsid w:val="00312806"/>
    <w:rsid w:val="00333CFB"/>
    <w:rsid w:val="00336660"/>
    <w:rsid w:val="00343FE2"/>
    <w:rsid w:val="00344609"/>
    <w:rsid w:val="0034769C"/>
    <w:rsid w:val="00363506"/>
    <w:rsid w:val="00366F09"/>
    <w:rsid w:val="003713DC"/>
    <w:rsid w:val="0039641D"/>
    <w:rsid w:val="003A7F3E"/>
    <w:rsid w:val="003C717C"/>
    <w:rsid w:val="0042171A"/>
    <w:rsid w:val="00426A54"/>
    <w:rsid w:val="004316EA"/>
    <w:rsid w:val="004358CE"/>
    <w:rsid w:val="0044424F"/>
    <w:rsid w:val="0044649A"/>
    <w:rsid w:val="0045260D"/>
    <w:rsid w:val="00463306"/>
    <w:rsid w:val="004634F6"/>
    <w:rsid w:val="00464A67"/>
    <w:rsid w:val="0047309C"/>
    <w:rsid w:val="00481AD4"/>
    <w:rsid w:val="004B56FC"/>
    <w:rsid w:val="004C397C"/>
    <w:rsid w:val="004D537D"/>
    <w:rsid w:val="005177CD"/>
    <w:rsid w:val="005326B6"/>
    <w:rsid w:val="00564FA5"/>
    <w:rsid w:val="00577855"/>
    <w:rsid w:val="00594833"/>
    <w:rsid w:val="005A1513"/>
    <w:rsid w:val="005F6B8D"/>
    <w:rsid w:val="006008BA"/>
    <w:rsid w:val="00616032"/>
    <w:rsid w:val="00632327"/>
    <w:rsid w:val="00652B73"/>
    <w:rsid w:val="006564FD"/>
    <w:rsid w:val="00657BB0"/>
    <w:rsid w:val="00674594"/>
    <w:rsid w:val="006771CD"/>
    <w:rsid w:val="00680D1D"/>
    <w:rsid w:val="006A10A1"/>
    <w:rsid w:val="006A171F"/>
    <w:rsid w:val="006B7695"/>
    <w:rsid w:val="006E229D"/>
    <w:rsid w:val="006E3A46"/>
    <w:rsid w:val="006E7239"/>
    <w:rsid w:val="007213A8"/>
    <w:rsid w:val="007339FB"/>
    <w:rsid w:val="0076537B"/>
    <w:rsid w:val="007662CA"/>
    <w:rsid w:val="00783779"/>
    <w:rsid w:val="00797985"/>
    <w:rsid w:val="007B11B7"/>
    <w:rsid w:val="007C6844"/>
    <w:rsid w:val="007D4748"/>
    <w:rsid w:val="007D5FA7"/>
    <w:rsid w:val="007E2D83"/>
    <w:rsid w:val="007E4EF9"/>
    <w:rsid w:val="007F1323"/>
    <w:rsid w:val="00804426"/>
    <w:rsid w:val="00825BA0"/>
    <w:rsid w:val="00826360"/>
    <w:rsid w:val="00827E4C"/>
    <w:rsid w:val="0085625D"/>
    <w:rsid w:val="00872D48"/>
    <w:rsid w:val="00886349"/>
    <w:rsid w:val="00892966"/>
    <w:rsid w:val="008952C9"/>
    <w:rsid w:val="00896C85"/>
    <w:rsid w:val="008E724C"/>
    <w:rsid w:val="008F6F50"/>
    <w:rsid w:val="00904B21"/>
    <w:rsid w:val="009076BF"/>
    <w:rsid w:val="0091617C"/>
    <w:rsid w:val="0093703A"/>
    <w:rsid w:val="00954E61"/>
    <w:rsid w:val="009818CC"/>
    <w:rsid w:val="009849F6"/>
    <w:rsid w:val="009C6350"/>
    <w:rsid w:val="00A017A4"/>
    <w:rsid w:val="00A20291"/>
    <w:rsid w:val="00A23282"/>
    <w:rsid w:val="00A36AB2"/>
    <w:rsid w:val="00A643F4"/>
    <w:rsid w:val="00A74756"/>
    <w:rsid w:val="00A9230A"/>
    <w:rsid w:val="00A93C55"/>
    <w:rsid w:val="00AA4060"/>
    <w:rsid w:val="00AA536D"/>
    <w:rsid w:val="00AC2102"/>
    <w:rsid w:val="00AF1623"/>
    <w:rsid w:val="00B14483"/>
    <w:rsid w:val="00B17B36"/>
    <w:rsid w:val="00B30B4A"/>
    <w:rsid w:val="00B363A6"/>
    <w:rsid w:val="00B67B20"/>
    <w:rsid w:val="00B809A1"/>
    <w:rsid w:val="00B87558"/>
    <w:rsid w:val="00B908D7"/>
    <w:rsid w:val="00B95DAF"/>
    <w:rsid w:val="00B97FE1"/>
    <w:rsid w:val="00BA0C78"/>
    <w:rsid w:val="00BB372E"/>
    <w:rsid w:val="00BB48ED"/>
    <w:rsid w:val="00BC4A8C"/>
    <w:rsid w:val="00BD4546"/>
    <w:rsid w:val="00BE463C"/>
    <w:rsid w:val="00BE525D"/>
    <w:rsid w:val="00C169B7"/>
    <w:rsid w:val="00C23801"/>
    <w:rsid w:val="00C64D31"/>
    <w:rsid w:val="00C708C1"/>
    <w:rsid w:val="00C75EB5"/>
    <w:rsid w:val="00C7679F"/>
    <w:rsid w:val="00C95F4B"/>
    <w:rsid w:val="00CA15F1"/>
    <w:rsid w:val="00CA722F"/>
    <w:rsid w:val="00CB3A00"/>
    <w:rsid w:val="00CC08FF"/>
    <w:rsid w:val="00CF47E2"/>
    <w:rsid w:val="00CF48C4"/>
    <w:rsid w:val="00D11DB7"/>
    <w:rsid w:val="00D22119"/>
    <w:rsid w:val="00D26FFF"/>
    <w:rsid w:val="00D3605B"/>
    <w:rsid w:val="00D46326"/>
    <w:rsid w:val="00D57C6A"/>
    <w:rsid w:val="00D87FE7"/>
    <w:rsid w:val="00DA2025"/>
    <w:rsid w:val="00DA4117"/>
    <w:rsid w:val="00DB2A78"/>
    <w:rsid w:val="00DD2505"/>
    <w:rsid w:val="00DF28DA"/>
    <w:rsid w:val="00DF5845"/>
    <w:rsid w:val="00DF7D98"/>
    <w:rsid w:val="00E10D46"/>
    <w:rsid w:val="00E32377"/>
    <w:rsid w:val="00E34BBC"/>
    <w:rsid w:val="00E677BD"/>
    <w:rsid w:val="00E85A89"/>
    <w:rsid w:val="00E912A5"/>
    <w:rsid w:val="00EB5CEB"/>
    <w:rsid w:val="00EC13D6"/>
    <w:rsid w:val="00ED7C4E"/>
    <w:rsid w:val="00EE7584"/>
    <w:rsid w:val="00EF2A65"/>
    <w:rsid w:val="00EF4BE5"/>
    <w:rsid w:val="00EF7855"/>
    <w:rsid w:val="00F149C8"/>
    <w:rsid w:val="00F202C8"/>
    <w:rsid w:val="00F231BA"/>
    <w:rsid w:val="00F276E2"/>
    <w:rsid w:val="00F31876"/>
    <w:rsid w:val="00F32C07"/>
    <w:rsid w:val="00F36906"/>
    <w:rsid w:val="00F42528"/>
    <w:rsid w:val="00F44952"/>
    <w:rsid w:val="00F530EC"/>
    <w:rsid w:val="00F62496"/>
    <w:rsid w:val="00F63C2B"/>
    <w:rsid w:val="00F7217E"/>
    <w:rsid w:val="00F76217"/>
    <w:rsid w:val="00F85750"/>
    <w:rsid w:val="00F91838"/>
    <w:rsid w:val="00FD5865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2014-05-07T10:16:00Z</cp:lastPrinted>
  <dcterms:created xsi:type="dcterms:W3CDTF">2014-11-28T10:29:00Z</dcterms:created>
  <dcterms:modified xsi:type="dcterms:W3CDTF">2014-12-04T11:14:00Z</dcterms:modified>
</cp:coreProperties>
</file>